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9ED5AD" w14:textId="4750405E" w:rsidR="00E9390F" w:rsidRDefault="00E9390F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>
        <w:rPr>
          <w:b/>
          <w:bCs/>
          <w:color w:val="7D3FAE"/>
          <w:sz w:val="52"/>
          <w:szCs w:val="52"/>
          <w:lang w:val="en-US"/>
        </w:rPr>
        <w:t xml:space="preserve">THỰC HÀNH BUỔI </w:t>
      </w:r>
      <w:r w:rsidR="00027895">
        <w:rPr>
          <w:b/>
          <w:bCs/>
          <w:color w:val="7D3FAE"/>
          <w:sz w:val="52"/>
          <w:szCs w:val="52"/>
          <w:lang w:val="en-US"/>
        </w:rPr>
        <w:t>5</w:t>
      </w:r>
    </w:p>
    <w:p w14:paraId="58ED0FD9" w14:textId="77777777" w:rsidR="00B81FBC" w:rsidRPr="00B81FBC" w:rsidRDefault="00B81FBC" w:rsidP="00B81FBC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B81FBC">
        <w:rPr>
          <w:b/>
          <w:bCs/>
          <w:color w:val="7D3FAE"/>
          <w:sz w:val="52"/>
          <w:szCs w:val="52"/>
          <w:lang w:val="en-US"/>
        </w:rPr>
        <w:t>4. Triển khai ứng dụng</w:t>
      </w:r>
    </w:p>
    <w:p w14:paraId="72BC496C" w14:textId="77777777" w:rsidR="00B81FBC" w:rsidRPr="00B81FBC" w:rsidRDefault="00B81FBC" w:rsidP="00B81FBC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B81FBC">
        <w:rPr>
          <w:b/>
          <w:bCs/>
          <w:color w:val="7D3FAE"/>
          <w:sz w:val="52"/>
          <w:szCs w:val="52"/>
          <w:lang w:val="en-US"/>
        </w:rPr>
        <w:t>4.3. Thiết lập cấu hình với Active Directory</w:t>
      </w:r>
    </w:p>
    <w:p w14:paraId="61A131AF" w14:textId="256CD180" w:rsidR="00027895" w:rsidRDefault="00711A85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711A85">
        <w:rPr>
          <w:b/>
          <w:bCs/>
          <w:color w:val="7D3FAE"/>
          <w:sz w:val="52"/>
          <w:szCs w:val="52"/>
        </w:rPr>
        <w:t>4.3.2. Modifying OU Structure</w:t>
      </w:r>
    </w:p>
    <w:p w14:paraId="3E2CBF81" w14:textId="1615EFE3" w:rsidR="00711A85" w:rsidRDefault="00711A85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711A85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62A09534" wp14:editId="718D604C">
            <wp:extent cx="5943600" cy="5708015"/>
            <wp:effectExtent l="0" t="0" r="0" b="6985"/>
            <wp:docPr id="128585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509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7CCB" w14:textId="10C11EA4" w:rsidR="00711A85" w:rsidRDefault="00711A85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711A85">
        <w:rPr>
          <w:b/>
          <w:bCs/>
          <w:color w:val="7D3FAE"/>
          <w:sz w:val="52"/>
          <w:szCs w:val="52"/>
          <w:lang w:val="en-US"/>
        </w:rPr>
        <w:lastRenderedPageBreak/>
        <w:drawing>
          <wp:inline distT="0" distB="0" distL="0" distR="0" wp14:anchorId="5BC12A35" wp14:editId="57D1144D">
            <wp:extent cx="3600450" cy="3461586"/>
            <wp:effectExtent l="0" t="0" r="0" b="5715"/>
            <wp:docPr id="168701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142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2997" cy="34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3104" w14:textId="77777777" w:rsidR="00711A85" w:rsidRPr="00711A85" w:rsidRDefault="00711A85" w:rsidP="00711A85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711A85">
        <w:rPr>
          <w:b/>
          <w:bCs/>
          <w:color w:val="7D3FAE"/>
          <w:sz w:val="52"/>
          <w:szCs w:val="52"/>
          <w:lang w:val="en-US"/>
        </w:rPr>
        <w:t>4.3.3. Using the Delegation of Control Wizard</w:t>
      </w:r>
    </w:p>
    <w:p w14:paraId="4E9AD1BB" w14:textId="6F36C6C3" w:rsidR="00711A85" w:rsidRDefault="00016BCD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16BCD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237415A9" wp14:editId="7BE01655">
            <wp:extent cx="3467100" cy="3340788"/>
            <wp:effectExtent l="0" t="0" r="0" b="0"/>
            <wp:docPr id="20813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06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3329" cy="33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CE72" w14:textId="64BFAE8B" w:rsidR="00016BCD" w:rsidRDefault="00016BCD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16BCD">
        <w:rPr>
          <w:b/>
          <w:bCs/>
          <w:color w:val="7D3FAE"/>
          <w:sz w:val="52"/>
          <w:szCs w:val="52"/>
          <w:lang w:val="en-US"/>
        </w:rPr>
        <w:lastRenderedPageBreak/>
        <w:drawing>
          <wp:inline distT="0" distB="0" distL="0" distR="0" wp14:anchorId="2897E815" wp14:editId="4CEB2270">
            <wp:extent cx="3562350" cy="3446650"/>
            <wp:effectExtent l="0" t="0" r="0" b="1905"/>
            <wp:docPr id="153803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366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0608" cy="34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C4BC" w14:textId="77777777" w:rsidR="00016BCD" w:rsidRPr="00016BCD" w:rsidRDefault="00016BCD" w:rsidP="00016BCD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16BCD">
        <w:rPr>
          <w:b/>
          <w:bCs/>
          <w:color w:val="7D3FAE"/>
          <w:sz w:val="52"/>
          <w:szCs w:val="52"/>
          <w:lang w:val="en-US"/>
        </w:rPr>
        <w:t>4.3.4. Delegating Custom Tasks</w:t>
      </w:r>
    </w:p>
    <w:p w14:paraId="3460E776" w14:textId="61B41F47" w:rsidR="00016BCD" w:rsidRDefault="00016BCD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16BCD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5620CBCC" wp14:editId="1581ED94">
            <wp:extent cx="3748814" cy="3581400"/>
            <wp:effectExtent l="0" t="0" r="4445" b="0"/>
            <wp:docPr id="102637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743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6012" cy="358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3CF0" w14:textId="62B3B0A5" w:rsidR="00016BCD" w:rsidRDefault="00016BCD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16BCD">
        <w:rPr>
          <w:b/>
          <w:bCs/>
          <w:color w:val="7D3FAE"/>
          <w:sz w:val="52"/>
          <w:szCs w:val="52"/>
          <w:lang w:val="en-US"/>
        </w:rPr>
        <w:lastRenderedPageBreak/>
        <w:drawing>
          <wp:inline distT="0" distB="0" distL="0" distR="0" wp14:anchorId="228C8CC6" wp14:editId="74946C0E">
            <wp:extent cx="3733800" cy="3582214"/>
            <wp:effectExtent l="0" t="0" r="0" b="0"/>
            <wp:docPr id="26043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342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1859" cy="35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F041" w14:textId="77777777" w:rsidR="00016BCD" w:rsidRPr="00016BCD" w:rsidRDefault="00016BCD" w:rsidP="00016BCD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16BCD">
        <w:rPr>
          <w:b/>
          <w:bCs/>
          <w:color w:val="7D3FAE"/>
          <w:sz w:val="52"/>
          <w:szCs w:val="52"/>
          <w:lang w:val="en-US"/>
        </w:rPr>
        <w:t>4.3.5. Creating Active Directory Objects</w:t>
      </w:r>
    </w:p>
    <w:p w14:paraId="5E2A02A5" w14:textId="335B744E" w:rsidR="00016BCD" w:rsidRDefault="008009AF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8009AF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5689B298" wp14:editId="40CE24D6">
            <wp:extent cx="3886200" cy="3759982"/>
            <wp:effectExtent l="0" t="0" r="0" b="0"/>
            <wp:docPr id="182347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732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1927" cy="376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6024" w14:textId="1BD3991B" w:rsidR="008009AF" w:rsidRDefault="008009AF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8009AF">
        <w:rPr>
          <w:b/>
          <w:bCs/>
          <w:color w:val="7D3FAE"/>
          <w:sz w:val="52"/>
          <w:szCs w:val="52"/>
          <w:lang w:val="en-US"/>
        </w:rPr>
        <w:lastRenderedPageBreak/>
        <w:drawing>
          <wp:inline distT="0" distB="0" distL="0" distR="0" wp14:anchorId="1FA55EED" wp14:editId="20689A76">
            <wp:extent cx="3717634" cy="3581400"/>
            <wp:effectExtent l="0" t="0" r="0" b="0"/>
            <wp:docPr id="213297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778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818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C0BB" w14:textId="61DBDD73" w:rsidR="008009AF" w:rsidRDefault="008009AF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8009AF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4ACB74F2" wp14:editId="0D75C645">
            <wp:extent cx="3551559" cy="3429000"/>
            <wp:effectExtent l="0" t="0" r="0" b="0"/>
            <wp:docPr id="33709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992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931" cy="343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1656" w14:textId="00AB94D3" w:rsidR="008009AF" w:rsidRDefault="008009AF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8009AF">
        <w:rPr>
          <w:b/>
          <w:bCs/>
          <w:color w:val="7D3FAE"/>
          <w:sz w:val="52"/>
          <w:szCs w:val="52"/>
          <w:lang w:val="en-US"/>
        </w:rPr>
        <w:lastRenderedPageBreak/>
        <w:drawing>
          <wp:inline distT="0" distB="0" distL="0" distR="0" wp14:anchorId="51790E56" wp14:editId="7402F8C2">
            <wp:extent cx="3543300" cy="3410426"/>
            <wp:effectExtent l="0" t="0" r="0" b="0"/>
            <wp:docPr id="88621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140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7066" cy="341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6846" w14:textId="14713494" w:rsidR="008009AF" w:rsidRDefault="008009AF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8009AF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55FAD7F9" wp14:editId="6EAB2C9E">
            <wp:extent cx="3429000" cy="3303709"/>
            <wp:effectExtent l="0" t="0" r="0" b="0"/>
            <wp:docPr id="107057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85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2610" cy="331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12FB" w14:textId="4E0D7BE3" w:rsidR="009F35A7" w:rsidRDefault="009F35A7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9F35A7">
        <w:rPr>
          <w:b/>
          <w:bCs/>
          <w:color w:val="7D3FAE"/>
          <w:sz w:val="52"/>
          <w:szCs w:val="52"/>
          <w:lang w:val="en-US"/>
        </w:rPr>
        <w:lastRenderedPageBreak/>
        <w:drawing>
          <wp:inline distT="0" distB="0" distL="0" distR="0" wp14:anchorId="7656A32E" wp14:editId="4F98FB25">
            <wp:extent cx="3962400" cy="3821430"/>
            <wp:effectExtent l="0" t="0" r="0" b="7620"/>
            <wp:docPr id="187960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093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4007" cy="383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F526" w14:textId="62503065" w:rsidR="009F35A7" w:rsidRDefault="009F35A7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9F35A7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395D6C75" wp14:editId="1DFB434A">
            <wp:extent cx="4076700" cy="3927744"/>
            <wp:effectExtent l="0" t="0" r="0" b="0"/>
            <wp:docPr id="162089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963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0025" cy="393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88A3" w14:textId="1E51BFE2" w:rsidR="009F35A7" w:rsidRDefault="009F35A7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9F35A7">
        <w:rPr>
          <w:b/>
          <w:bCs/>
          <w:color w:val="7D3FAE"/>
          <w:sz w:val="52"/>
          <w:szCs w:val="52"/>
        </w:rPr>
        <w:lastRenderedPageBreak/>
        <w:t>4.3.6. Creating a User Template</w:t>
      </w:r>
    </w:p>
    <w:p w14:paraId="5D80E642" w14:textId="4D724361" w:rsidR="009F35A7" w:rsidRDefault="00AB2576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AB2576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338FC34B" wp14:editId="5ECC900E">
            <wp:extent cx="3276600" cy="3146726"/>
            <wp:effectExtent l="0" t="0" r="0" b="0"/>
            <wp:docPr id="71261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122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2059" cy="31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88D8" w14:textId="5136354D" w:rsidR="00AB2576" w:rsidRDefault="00AB2576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AB2576">
        <w:rPr>
          <w:b/>
          <w:bCs/>
          <w:color w:val="7D3FAE"/>
          <w:sz w:val="52"/>
          <w:szCs w:val="52"/>
        </w:rPr>
        <w:t>4.3.7. Managing Object Properties</w:t>
      </w:r>
    </w:p>
    <w:p w14:paraId="70460C63" w14:textId="10D7E3EE" w:rsidR="00AB2576" w:rsidRDefault="00AB2576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AB2576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454FDF34" wp14:editId="43EEF56A">
            <wp:extent cx="3530600" cy="3405369"/>
            <wp:effectExtent l="0" t="0" r="0" b="5080"/>
            <wp:docPr id="197596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63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5874" cy="34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E094" w14:textId="4193C316" w:rsidR="00AB2576" w:rsidRDefault="000E2BFA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E2BFA">
        <w:rPr>
          <w:b/>
          <w:bCs/>
          <w:color w:val="7D3FAE"/>
          <w:sz w:val="52"/>
          <w:szCs w:val="52"/>
          <w:lang w:val="en-US"/>
        </w:rPr>
        <w:lastRenderedPageBreak/>
        <w:drawing>
          <wp:inline distT="0" distB="0" distL="0" distR="0" wp14:anchorId="5CAFF111" wp14:editId="6E0011B5">
            <wp:extent cx="3784600" cy="3645912"/>
            <wp:effectExtent l="0" t="0" r="6350" b="0"/>
            <wp:docPr id="43706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678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4677" cy="36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A43D" w14:textId="35D7EA91" w:rsidR="000E2BFA" w:rsidRDefault="000E2BFA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E2BFA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374E8F3F" wp14:editId="3B9A5185">
            <wp:extent cx="3962400" cy="3809577"/>
            <wp:effectExtent l="0" t="0" r="0" b="635"/>
            <wp:docPr id="101040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024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6782" cy="38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8E9D" w14:textId="77777777" w:rsidR="000E2BFA" w:rsidRDefault="000E2BFA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</w:p>
    <w:p w14:paraId="74B1C982" w14:textId="67ECF897" w:rsidR="000E2BFA" w:rsidRDefault="000E2BFA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E2BFA">
        <w:rPr>
          <w:b/>
          <w:bCs/>
          <w:color w:val="7D3FAE"/>
          <w:sz w:val="52"/>
          <w:szCs w:val="52"/>
        </w:rPr>
        <w:lastRenderedPageBreak/>
        <w:t>4.3.8. Moving Active Directory Objects</w:t>
      </w:r>
    </w:p>
    <w:p w14:paraId="4FCFF81A" w14:textId="38C483FA" w:rsidR="000E2BFA" w:rsidRDefault="000E2BFA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E2BFA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6607ECD4" wp14:editId="617B84EB">
            <wp:extent cx="3911600" cy="3760736"/>
            <wp:effectExtent l="0" t="0" r="0" b="0"/>
            <wp:docPr id="32275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566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1904" cy="377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D33B" w14:textId="05B9AFD8" w:rsidR="000E2BFA" w:rsidRDefault="000E2BFA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E2BFA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3F9BA3F9" wp14:editId="7581B85B">
            <wp:extent cx="3759200" cy="3625861"/>
            <wp:effectExtent l="0" t="0" r="0" b="0"/>
            <wp:docPr id="176631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160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5445" cy="363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AFA9" w14:textId="77777777" w:rsidR="000E2BFA" w:rsidRPr="000E2BFA" w:rsidRDefault="000E2BFA" w:rsidP="000E2BFA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E2BFA">
        <w:rPr>
          <w:b/>
          <w:bCs/>
          <w:color w:val="7D3FAE"/>
          <w:sz w:val="52"/>
          <w:szCs w:val="52"/>
          <w:lang w:val="en-US"/>
        </w:rPr>
        <w:lastRenderedPageBreak/>
        <w:t>4.3.9. Resetting an Existing Computer Account</w:t>
      </w:r>
    </w:p>
    <w:p w14:paraId="33D35743" w14:textId="0E6C3EF3" w:rsidR="000E2BFA" w:rsidRDefault="000E2BFA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0E2BFA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69B7A314" wp14:editId="25504555">
            <wp:extent cx="2859282" cy="2743200"/>
            <wp:effectExtent l="0" t="0" r="0" b="0"/>
            <wp:docPr id="201593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322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6092" cy="274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C107" w14:textId="7DBC89FF" w:rsidR="0047494C" w:rsidRDefault="0047494C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47494C">
        <w:rPr>
          <w:b/>
          <w:bCs/>
          <w:color w:val="7D3FAE"/>
          <w:sz w:val="52"/>
          <w:szCs w:val="52"/>
        </w:rPr>
        <w:t>4.3.10. Creating and Publishing a Shared Folder</w:t>
      </w:r>
    </w:p>
    <w:p w14:paraId="6439B9D9" w14:textId="3D346F69" w:rsidR="0047494C" w:rsidRDefault="0047494C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47494C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1FA2F62C" wp14:editId="34786830">
            <wp:extent cx="3175000" cy="3058989"/>
            <wp:effectExtent l="0" t="0" r="6350" b="8255"/>
            <wp:docPr id="22909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93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8129" cy="307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1B6F" w14:textId="3CE00A26" w:rsidR="0047494C" w:rsidRDefault="0047494C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47494C">
        <w:rPr>
          <w:b/>
          <w:bCs/>
          <w:color w:val="7D3FAE"/>
          <w:sz w:val="52"/>
          <w:szCs w:val="52"/>
          <w:lang w:val="en-US"/>
        </w:rPr>
        <w:lastRenderedPageBreak/>
        <w:drawing>
          <wp:inline distT="0" distB="0" distL="0" distR="0" wp14:anchorId="79F22001" wp14:editId="51C439C0">
            <wp:extent cx="4037609" cy="3886200"/>
            <wp:effectExtent l="0" t="0" r="1270" b="0"/>
            <wp:docPr id="16625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10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049094" cy="3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6C7D" w14:textId="51665C56" w:rsidR="0047494C" w:rsidRDefault="0047494C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47494C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5EF127CE" wp14:editId="46084935">
            <wp:extent cx="4140200" cy="4001751"/>
            <wp:effectExtent l="0" t="0" r="0" b="0"/>
            <wp:docPr id="204709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977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4691" cy="400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706A" w14:textId="77777777" w:rsidR="0047494C" w:rsidRPr="0047494C" w:rsidRDefault="0047494C" w:rsidP="0047494C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47494C">
        <w:rPr>
          <w:b/>
          <w:bCs/>
          <w:color w:val="7D3FAE"/>
          <w:sz w:val="52"/>
          <w:szCs w:val="52"/>
          <w:lang w:val="en-US"/>
        </w:rPr>
        <w:lastRenderedPageBreak/>
        <w:t>4.4. Ứng dụng máy chủ</w:t>
      </w:r>
    </w:p>
    <w:p w14:paraId="7F4651F8" w14:textId="77777777" w:rsidR="0047494C" w:rsidRPr="0047494C" w:rsidRDefault="0047494C" w:rsidP="0047494C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47494C">
        <w:rPr>
          <w:b/>
          <w:bCs/>
          <w:color w:val="7D3FAE"/>
          <w:sz w:val="52"/>
          <w:szCs w:val="52"/>
          <w:lang w:val="en-US"/>
        </w:rPr>
        <w:t>4.4.1. Cài dịch vụ IIS </w:t>
      </w:r>
    </w:p>
    <w:p w14:paraId="3F8070D6" w14:textId="14EDC244" w:rsidR="0047494C" w:rsidRDefault="005922BE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5922BE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00426DC5" wp14:editId="702D2B6A">
            <wp:extent cx="5681866" cy="5486400"/>
            <wp:effectExtent l="0" t="0" r="0" b="0"/>
            <wp:docPr id="84712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266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7032" cy="551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1982" w14:textId="628AA9FD" w:rsidR="005922BE" w:rsidRDefault="005922BE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>
        <w:rPr>
          <w:b/>
          <w:bCs/>
          <w:color w:val="7D3FAE"/>
          <w:sz w:val="52"/>
          <w:szCs w:val="52"/>
          <w:lang w:val="en-US"/>
        </w:rPr>
        <w:tab/>
      </w:r>
      <w:r>
        <w:rPr>
          <w:b/>
          <w:bCs/>
          <w:color w:val="7D3FAE"/>
          <w:sz w:val="52"/>
          <w:szCs w:val="52"/>
          <w:lang w:val="en-US"/>
        </w:rPr>
        <w:tab/>
      </w:r>
    </w:p>
    <w:p w14:paraId="5EFE6812" w14:textId="60EB54FA" w:rsidR="005922BE" w:rsidRDefault="005922BE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>
        <w:rPr>
          <w:b/>
          <w:bCs/>
          <w:color w:val="7D3FAE"/>
          <w:sz w:val="52"/>
          <w:szCs w:val="52"/>
          <w:lang w:val="en-US"/>
        </w:rPr>
        <w:tab/>
      </w:r>
    </w:p>
    <w:p w14:paraId="35B85048" w14:textId="77777777" w:rsidR="005922BE" w:rsidRDefault="005922BE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</w:p>
    <w:p w14:paraId="5FBAAEDB" w14:textId="77777777" w:rsidR="005922BE" w:rsidRPr="005922BE" w:rsidRDefault="005922BE" w:rsidP="005922BE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5922BE">
        <w:rPr>
          <w:b/>
          <w:bCs/>
          <w:color w:val="7D3FAE"/>
          <w:sz w:val="52"/>
          <w:szCs w:val="52"/>
          <w:lang w:val="en-US"/>
        </w:rPr>
        <w:lastRenderedPageBreak/>
        <w:t>10. Group Policy</w:t>
      </w:r>
    </w:p>
    <w:p w14:paraId="17D2DF9A" w14:textId="77777777" w:rsidR="005922BE" w:rsidRDefault="005922BE" w:rsidP="005922BE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5922BE">
        <w:rPr>
          <w:b/>
          <w:bCs/>
          <w:color w:val="7D3FAE"/>
          <w:sz w:val="52"/>
          <w:szCs w:val="52"/>
          <w:lang w:val="en-US"/>
        </w:rPr>
        <w:t>10.1. Creating a Group Policy Object Using the GPMC</w:t>
      </w:r>
    </w:p>
    <w:p w14:paraId="4053AA42" w14:textId="312E034D" w:rsidR="005922BE" w:rsidRDefault="00EA7E40" w:rsidP="005922BE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EA7E40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4D417F9B" wp14:editId="2688728C">
            <wp:extent cx="3276600" cy="3160379"/>
            <wp:effectExtent l="0" t="0" r="0" b="2540"/>
            <wp:docPr id="101630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041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7180" cy="31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83CB" w14:textId="70634BFE" w:rsidR="00EA7E40" w:rsidRDefault="00EA7E40" w:rsidP="005922BE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EA7E40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2C673CD2" wp14:editId="3368D08A">
            <wp:extent cx="3175000" cy="2998951"/>
            <wp:effectExtent l="0" t="0" r="6350" b="0"/>
            <wp:docPr id="66819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917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8649" cy="300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0C13" w14:textId="546EF0AF" w:rsidR="00EA7E40" w:rsidRDefault="00EA7E40" w:rsidP="005922BE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EA7E40">
        <w:rPr>
          <w:b/>
          <w:bCs/>
          <w:color w:val="7D3FAE"/>
          <w:sz w:val="52"/>
          <w:szCs w:val="52"/>
          <w:lang w:val="en-US"/>
        </w:rPr>
        <w:lastRenderedPageBreak/>
        <w:drawing>
          <wp:inline distT="0" distB="0" distL="0" distR="0" wp14:anchorId="3F1445D0" wp14:editId="0424337E">
            <wp:extent cx="4191000" cy="3941600"/>
            <wp:effectExtent l="0" t="0" r="0" b="1905"/>
            <wp:docPr id="9472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76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9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EB3E" w14:textId="285231BA" w:rsidR="00EA7E40" w:rsidRDefault="008D5F56" w:rsidP="005922BE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8D5F56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744A7BC4" wp14:editId="1127B2BF">
            <wp:extent cx="4165600" cy="3954205"/>
            <wp:effectExtent l="0" t="0" r="6350" b="8255"/>
            <wp:docPr id="198273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384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2555" cy="396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AFDC" w14:textId="77777777" w:rsidR="008D5F56" w:rsidRPr="005922BE" w:rsidRDefault="008D5F56" w:rsidP="005922BE">
      <w:pPr>
        <w:jc w:val="center"/>
        <w:rPr>
          <w:b/>
          <w:bCs/>
          <w:color w:val="7D3FAE"/>
          <w:sz w:val="52"/>
          <w:szCs w:val="52"/>
          <w:lang w:val="en-US"/>
        </w:rPr>
      </w:pPr>
    </w:p>
    <w:p w14:paraId="09905876" w14:textId="77777777" w:rsidR="005922BE" w:rsidRPr="0047494C" w:rsidRDefault="005922BE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</w:p>
    <w:p w14:paraId="1E5C867B" w14:textId="77777777" w:rsidR="00711A85" w:rsidRPr="00711A85" w:rsidRDefault="00711A85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</w:p>
    <w:sectPr w:rsidR="00711A85" w:rsidRPr="00711A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313095"/>
    <w:multiLevelType w:val="multilevel"/>
    <w:tmpl w:val="DCFA002C"/>
    <w:lvl w:ilvl="0">
      <w:start w:val="1"/>
      <w:numFmt w:val="decimal"/>
      <w:pStyle w:val="Heading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AE73742"/>
    <w:multiLevelType w:val="hybridMultilevel"/>
    <w:tmpl w:val="5994042A"/>
    <w:lvl w:ilvl="0" w:tplc="C23ADB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6370292">
    <w:abstractNumId w:val="1"/>
  </w:num>
  <w:num w:numId="2" w16cid:durableId="21241557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0C0"/>
    <w:rsid w:val="000169A3"/>
    <w:rsid w:val="00016BCD"/>
    <w:rsid w:val="00027895"/>
    <w:rsid w:val="000C35ED"/>
    <w:rsid w:val="000D009F"/>
    <w:rsid w:val="000E2BFA"/>
    <w:rsid w:val="000F2300"/>
    <w:rsid w:val="001B07DC"/>
    <w:rsid w:val="002A4340"/>
    <w:rsid w:val="003939E9"/>
    <w:rsid w:val="003D0138"/>
    <w:rsid w:val="004406E8"/>
    <w:rsid w:val="0046542E"/>
    <w:rsid w:val="00473E6D"/>
    <w:rsid w:val="0047494C"/>
    <w:rsid w:val="004C5DFC"/>
    <w:rsid w:val="004E19E2"/>
    <w:rsid w:val="005922BE"/>
    <w:rsid w:val="006A12A3"/>
    <w:rsid w:val="00711A85"/>
    <w:rsid w:val="007850C0"/>
    <w:rsid w:val="007D1AEE"/>
    <w:rsid w:val="008009AF"/>
    <w:rsid w:val="00842A2F"/>
    <w:rsid w:val="008D3945"/>
    <w:rsid w:val="008D5F56"/>
    <w:rsid w:val="00955366"/>
    <w:rsid w:val="00956CA1"/>
    <w:rsid w:val="00987D05"/>
    <w:rsid w:val="009F35A7"/>
    <w:rsid w:val="00AB2576"/>
    <w:rsid w:val="00B15626"/>
    <w:rsid w:val="00B81FBC"/>
    <w:rsid w:val="00C070CE"/>
    <w:rsid w:val="00C25B59"/>
    <w:rsid w:val="00C67F78"/>
    <w:rsid w:val="00CC3E1E"/>
    <w:rsid w:val="00CE49FF"/>
    <w:rsid w:val="00D70191"/>
    <w:rsid w:val="00D95EF4"/>
    <w:rsid w:val="00DD1ED6"/>
    <w:rsid w:val="00E71219"/>
    <w:rsid w:val="00E9390F"/>
    <w:rsid w:val="00EA4A41"/>
    <w:rsid w:val="00EA7E40"/>
    <w:rsid w:val="00EB12CC"/>
    <w:rsid w:val="00EE4213"/>
    <w:rsid w:val="00F86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A410B"/>
  <w15:chartTrackingRefBased/>
  <w15:docId w15:val="{55CFBB2B-FF2D-4E8F-B26B-9A526B387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0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50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50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1ED6"/>
    <w:pPr>
      <w:keepNext/>
      <w:keepLines/>
      <w:numPr>
        <w:numId w:val="2"/>
      </w:numPr>
      <w:spacing w:before="40" w:after="0"/>
      <w:ind w:hanging="360"/>
      <w:outlineLvl w:val="3"/>
    </w:pPr>
    <w:rPr>
      <w:rFonts w:ascii="Times New Roman" w:eastAsiaTheme="majorEastAsia" w:hAnsi="Times New Roman" w:cstheme="majorBidi"/>
      <w:b/>
      <w:i/>
      <w:iCs/>
      <w:color w:val="000000" w:themeColor="text1"/>
      <w:kern w:val="0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50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50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50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50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50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DD1ED6"/>
    <w:rPr>
      <w:rFonts w:ascii="Times New Roman" w:eastAsiaTheme="majorEastAsia" w:hAnsi="Times New Roman" w:cstheme="majorBidi"/>
      <w:b/>
      <w:i/>
      <w:iCs/>
      <w:noProof/>
      <w:color w:val="000000" w:themeColor="text1"/>
      <w:kern w:val="0"/>
      <w:sz w:val="28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7850C0"/>
    <w:rPr>
      <w:rFonts w:asciiTheme="majorHAnsi" w:eastAsiaTheme="majorEastAsia" w:hAnsiTheme="majorHAnsi" w:cstheme="majorBidi"/>
      <w:noProof/>
      <w:color w:val="2F5496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7850C0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7850C0"/>
    <w:rPr>
      <w:rFonts w:eastAsiaTheme="majorEastAsia" w:cstheme="majorBidi"/>
      <w:noProof/>
      <w:color w:val="2F5496" w:themeColor="accent1" w:themeShade="BF"/>
      <w:sz w:val="28"/>
      <w:szCs w:val="28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50C0"/>
    <w:rPr>
      <w:rFonts w:eastAsiaTheme="majorEastAsia" w:cstheme="majorBidi"/>
      <w:noProof/>
      <w:color w:val="2F5496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50C0"/>
    <w:rPr>
      <w:rFonts w:eastAsiaTheme="majorEastAsia" w:cstheme="majorBidi"/>
      <w:i/>
      <w:iCs/>
      <w:noProof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50C0"/>
    <w:rPr>
      <w:rFonts w:eastAsiaTheme="majorEastAsia" w:cstheme="majorBidi"/>
      <w:noProof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50C0"/>
    <w:rPr>
      <w:rFonts w:eastAsiaTheme="majorEastAsia" w:cstheme="majorBidi"/>
      <w:i/>
      <w:iCs/>
      <w:noProof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50C0"/>
    <w:rPr>
      <w:rFonts w:eastAsiaTheme="majorEastAsia" w:cstheme="majorBidi"/>
      <w:noProof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7850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50C0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50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50C0"/>
    <w:rPr>
      <w:rFonts w:eastAsiaTheme="majorEastAsia" w:cstheme="majorBidi"/>
      <w:noProof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7850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50C0"/>
    <w:rPr>
      <w:i/>
      <w:iCs/>
      <w:noProof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7850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50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50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50C0"/>
    <w:rPr>
      <w:i/>
      <w:iCs/>
      <w:noProof/>
      <w:color w:val="2F5496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7850C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8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6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</Pages>
  <Words>91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Truc Huynh</dc:creator>
  <cp:keywords/>
  <dc:description/>
  <cp:lastModifiedBy>Phan Truc Huynh</cp:lastModifiedBy>
  <cp:revision>11</cp:revision>
  <dcterms:created xsi:type="dcterms:W3CDTF">2025-02-09T13:54:00Z</dcterms:created>
  <dcterms:modified xsi:type="dcterms:W3CDTF">2025-04-06T09:07:00Z</dcterms:modified>
</cp:coreProperties>
</file>